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158" w:rsidRDefault="00C90158" w:rsidP="00C90158">
      <w:pPr>
        <w:widowControl w:val="0"/>
        <w:spacing w:line="240" w:lineRule="auto"/>
        <w:ind w:left="77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сумм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ия»</w:t>
      </w:r>
    </w:p>
    <w:p w:rsidR="00C90158" w:rsidRDefault="00C90158" w:rsidP="00C90158">
      <w:pPr>
        <w:widowControl w:val="0"/>
        <w:spacing w:line="240" w:lineRule="auto"/>
        <w:ind w:left="77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класс ОГН         1 - вариант</w:t>
      </w:r>
    </w:p>
    <w:p w:rsidR="00C90158" w:rsidRDefault="00C90158" w:rsidP="00C90158">
      <w:pPr>
        <w:jc w:val="center"/>
      </w:pPr>
    </w:p>
    <w:p w:rsidR="0047204F" w:rsidRDefault="00C90158" w:rsidP="00C90158">
      <w:pPr>
        <w:rPr>
          <w:rFonts w:ascii="Times New Roman" w:hAnsi="Times New Roman" w:cs="Times New Roman"/>
          <w:sz w:val="24"/>
          <w:szCs w:val="24"/>
        </w:rPr>
      </w:pPr>
      <w:r w:rsidRPr="00C90158">
        <w:rPr>
          <w:rFonts w:ascii="Times New Roman" w:hAnsi="Times New Roman" w:cs="Times New Roman"/>
          <w:sz w:val="24"/>
          <w:szCs w:val="24"/>
        </w:rPr>
        <w:t>1. Рассчитайте отношение площади поверхности данных веществ к объему</w:t>
      </w: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Ind w:w="250" w:type="dxa"/>
        <w:tblLook w:val="04A0"/>
      </w:tblPr>
      <w:tblGrid>
        <w:gridCol w:w="3420"/>
        <w:gridCol w:w="2675"/>
        <w:gridCol w:w="2127"/>
      </w:tblGrid>
      <w:tr w:rsidR="00C90158" w:rsidRPr="008208D6" w:rsidTr="00CA0417">
        <w:tc>
          <w:tcPr>
            <w:tcW w:w="3420" w:type="dxa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2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0" allowOverlap="1">
                  <wp:simplePos x="0" y="0"/>
                  <wp:positionH relativeFrom="column">
                    <wp:posOffset>3368040</wp:posOffset>
                  </wp:positionH>
                  <wp:positionV relativeFrom="paragraph">
                    <wp:posOffset>-1905</wp:posOffset>
                  </wp:positionV>
                  <wp:extent cx="1824355" cy="838200"/>
                  <wp:effectExtent l="19050" t="0" r="444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4355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02" w:type="dxa"/>
            <w:gridSpan w:val="2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90158" w:rsidRPr="008208D6" w:rsidTr="00CA0417">
        <w:tc>
          <w:tcPr>
            <w:tcW w:w="3420" w:type="dxa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Площадь </w:t>
            </w:r>
          </w:p>
        </w:tc>
        <w:tc>
          <w:tcPr>
            <w:tcW w:w="2675" w:type="dxa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90158" w:rsidRPr="008208D6" w:rsidTr="00CA0417">
        <w:tc>
          <w:tcPr>
            <w:tcW w:w="3420" w:type="dxa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Объем</w:t>
            </w:r>
          </w:p>
        </w:tc>
        <w:tc>
          <w:tcPr>
            <w:tcW w:w="2675" w:type="dxa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90158" w:rsidRPr="008208D6" w:rsidTr="00CA0417">
        <w:tc>
          <w:tcPr>
            <w:tcW w:w="3420" w:type="dxa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015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Отношение площади поверхности к объему</w:t>
            </w:r>
          </w:p>
        </w:tc>
        <w:tc>
          <w:tcPr>
            <w:tcW w:w="2675" w:type="dxa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C90158" w:rsidRPr="008208D6" w:rsidRDefault="00C90158" w:rsidP="00CA04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  <w:r w:rsidRPr="000114A3">
        <w:rPr>
          <w:rFonts w:ascii="Times New Roman" w:hAnsi="Times New Roman" w:cs="Times New Roman"/>
          <w:sz w:val="24"/>
          <w:szCs w:val="24"/>
          <w:lang w:val="en-US"/>
        </w:rPr>
        <w:t>[2]</w:t>
      </w: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  <w:r w:rsidRPr="00C90158">
        <w:rPr>
          <w:rFonts w:ascii="Times New Roman" w:hAnsi="Times New Roman" w:cs="Times New Roman"/>
          <w:sz w:val="24"/>
          <w:szCs w:val="24"/>
        </w:rPr>
        <w:t>2. Определите типы пассивного транспорта, используя изображение:</w:t>
      </w: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  <w:r w:rsidRPr="00C90158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162300" cy="15906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158" w:rsidRPr="000114A3" w:rsidRDefault="00C90158" w:rsidP="00C9015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114A3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...........................................................................</w:t>
      </w:r>
    </w:p>
    <w:p w:rsidR="00C90158" w:rsidRPr="000114A3" w:rsidRDefault="00C90158" w:rsidP="00C9015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114A3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</w:t>
      </w:r>
    </w:p>
    <w:p w:rsidR="00C90158" w:rsidRPr="0077303F" w:rsidRDefault="00C90158" w:rsidP="00C9015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114A3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</w:t>
      </w:r>
      <w:r w:rsidR="0077303F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7303F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77303F">
        <w:rPr>
          <w:rFonts w:ascii="Times New Roman" w:hAnsi="Times New Roman" w:cs="Times New Roman"/>
          <w:sz w:val="24"/>
          <w:szCs w:val="24"/>
        </w:rPr>
        <w:t>]</w:t>
      </w:r>
    </w:p>
    <w:p w:rsid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7303F" w:rsidRP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(I) Н</w:t>
      </w:r>
      <w:r w:rsidRPr="0077303F">
        <w:rPr>
          <w:rFonts w:ascii="Times New Roman" w:hAnsi="Times New Roman" w:cs="Times New Roman"/>
          <w:sz w:val="24"/>
          <w:szCs w:val="24"/>
          <w:lang w:val="kk-KZ"/>
        </w:rPr>
        <w:t>апишите состав нуклеотида АТФ</w:t>
      </w:r>
    </w:p>
    <w:p w:rsidR="0077303F" w:rsidRP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7303F">
        <w:rPr>
          <w:rFonts w:ascii="Times New Roman" w:hAnsi="Times New Roman" w:cs="Times New Roman"/>
          <w:sz w:val="24"/>
          <w:szCs w:val="24"/>
          <w:lang w:val="kk-KZ"/>
        </w:rPr>
        <w:t>1. .........................................................</w:t>
      </w:r>
    </w:p>
    <w:p w:rsidR="0077303F" w:rsidRP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7303F">
        <w:rPr>
          <w:rFonts w:ascii="Times New Roman" w:hAnsi="Times New Roman" w:cs="Times New Roman"/>
          <w:sz w:val="24"/>
          <w:szCs w:val="24"/>
          <w:lang w:val="kk-KZ"/>
        </w:rPr>
        <w:t>2. .........................................................</w:t>
      </w:r>
    </w:p>
    <w:p w:rsid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7303F">
        <w:rPr>
          <w:rFonts w:ascii="Times New Roman" w:hAnsi="Times New Roman" w:cs="Times New Roman"/>
          <w:sz w:val="24"/>
          <w:szCs w:val="24"/>
          <w:lang w:val="kk-KZ"/>
        </w:rPr>
        <w:t>3. ........................................................</w:t>
      </w:r>
      <w:r w:rsidR="009108EE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  <w:r w:rsidRPr="0077303F">
        <w:rPr>
          <w:rFonts w:ascii="Times New Roman" w:hAnsi="Times New Roman" w:cs="Times New Roman"/>
          <w:sz w:val="24"/>
          <w:szCs w:val="24"/>
          <w:lang w:val="kk-KZ"/>
        </w:rPr>
        <w:t xml:space="preserve"> [1]</w:t>
      </w:r>
    </w:p>
    <w:p w:rsid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7303F" w:rsidRP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(II) Опишите функцию</w:t>
      </w:r>
      <w:r w:rsidRPr="0077303F">
        <w:rPr>
          <w:rFonts w:ascii="Times New Roman" w:hAnsi="Times New Roman" w:cs="Times New Roman"/>
          <w:sz w:val="24"/>
          <w:szCs w:val="24"/>
          <w:lang w:val="kk-KZ"/>
        </w:rPr>
        <w:t xml:space="preserve"> АТФ:............................................................................</w:t>
      </w:r>
    </w:p>
    <w:p w:rsidR="0077303F" w:rsidRP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7303F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..................................................................................................................................................</w:t>
      </w:r>
    </w:p>
    <w:p w:rsidR="0077303F" w:rsidRP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7303F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....................................................................................................................................................</w:t>
      </w:r>
    </w:p>
    <w:p w:rsid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7303F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kk-KZ"/>
        </w:rPr>
        <w:t>.............................</w:t>
      </w:r>
      <w:r w:rsidRPr="0077303F">
        <w:rPr>
          <w:rFonts w:ascii="Times New Roman" w:hAnsi="Times New Roman" w:cs="Times New Roman"/>
          <w:sz w:val="24"/>
          <w:szCs w:val="24"/>
          <w:lang w:val="kk-KZ"/>
        </w:rPr>
        <w:t xml:space="preserve"> [2]</w:t>
      </w:r>
    </w:p>
    <w:p w:rsid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7303F" w:rsidRDefault="009108EE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4.З</w:t>
      </w:r>
      <w:r w:rsidR="0077303F">
        <w:rPr>
          <w:rFonts w:ascii="Times New Roman" w:hAnsi="Times New Roman" w:cs="Times New Roman"/>
          <w:sz w:val="24"/>
          <w:szCs w:val="24"/>
          <w:lang w:val="kk-KZ"/>
        </w:rPr>
        <w:t xml:space="preserve">апишите пропущенные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слова в ячейки </w:t>
      </w:r>
      <w:r w:rsidR="0077303F">
        <w:rPr>
          <w:rFonts w:ascii="Times New Roman" w:hAnsi="Times New Roman" w:cs="Times New Roman"/>
          <w:sz w:val="24"/>
          <w:szCs w:val="24"/>
          <w:lang w:val="kk-KZ"/>
        </w:rPr>
        <w:t xml:space="preserve"> и завершит</w:t>
      </w:r>
      <w:r>
        <w:rPr>
          <w:rFonts w:ascii="Times New Roman" w:hAnsi="Times New Roman" w:cs="Times New Roman"/>
          <w:sz w:val="24"/>
          <w:szCs w:val="24"/>
          <w:lang w:val="kk-KZ"/>
        </w:rPr>
        <w:t>е опорную</w:t>
      </w:r>
      <w:r w:rsidR="0077303F">
        <w:rPr>
          <w:rFonts w:ascii="Times New Roman" w:hAnsi="Times New Roman" w:cs="Times New Roman"/>
          <w:sz w:val="24"/>
          <w:szCs w:val="24"/>
          <w:lang w:val="kk-KZ"/>
        </w:rPr>
        <w:t xml:space="preserve"> схему</w:t>
      </w:r>
      <w:r w:rsidR="0077303F" w:rsidRPr="0077303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108EE" w:rsidRDefault="009108EE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3.65pt;margin-top:8.05pt;width:171.2pt;height:26.5pt;z-index:251661312">
            <v:textbox>
              <w:txbxContent>
                <w:p w:rsidR="009108EE" w:rsidRPr="009108EE" w:rsidRDefault="009108EE" w:rsidP="009108E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108EE">
                    <w:rPr>
                      <w:rFonts w:ascii="Times New Roman" w:hAnsi="Times New Roman" w:cs="Times New Roman"/>
                      <w:sz w:val="32"/>
                      <w:szCs w:val="32"/>
                    </w:rPr>
                    <w:t>Метаболизм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133.65pt;margin-top:8.05pt;width:171.2pt;height:26.5pt;z-index:251660288"/>
        </w:pict>
      </w:r>
    </w:p>
    <w:p w:rsidR="0077303F" w:rsidRDefault="0077303F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7303F" w:rsidRDefault="009108EE" w:rsidP="0077303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4.75pt;margin-top:6.95pt;width:.75pt;height:18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Прямая со стрелкой 5" o:spid="_x0000_s1030" type="#_x0000_t32" style="position:absolute;margin-left:156.75pt;margin-top:6.95pt;width:.75pt;height:18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">
            <v:stroke endarrow="block"/>
          </v:shape>
        </w:pict>
      </w:r>
    </w:p>
    <w:p w:rsidR="00C90158" w:rsidRDefault="009108EE" w:rsidP="00C901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margin-left:243.5pt;margin-top:14.2pt;width:162.35pt;height:32.6pt;z-index:2516633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1.2pt;margin-top:14.2pt;width:162.35pt;height:32.6pt;z-index:251662336"/>
        </w:pict>
      </w: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p w:rsidR="00C90158" w:rsidRDefault="009108EE" w:rsidP="00C9015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</w:t>
      </w:r>
      <w:r w:rsidRPr="00553228">
        <w:rPr>
          <w:rFonts w:ascii="Times New Roman" w:hAnsi="Times New Roman" w:cs="Times New Roman"/>
          <w:sz w:val="24"/>
          <w:szCs w:val="24"/>
          <w:lang w:val="kk-KZ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553228">
        <w:rPr>
          <w:rFonts w:ascii="Times New Roman" w:hAnsi="Times New Roman" w:cs="Times New Roman"/>
          <w:sz w:val="24"/>
          <w:szCs w:val="24"/>
          <w:lang w:val="kk-KZ"/>
        </w:rPr>
        <w:t>]</w:t>
      </w:r>
    </w:p>
    <w:p w:rsidR="009108EE" w:rsidRPr="009108EE" w:rsidRDefault="009108EE" w:rsidP="009108E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 (i) В</w:t>
      </w:r>
      <w:r w:rsidRPr="009108EE">
        <w:rPr>
          <w:rFonts w:ascii="Times New Roman" w:hAnsi="Times New Roman" w:cs="Times New Roman"/>
          <w:sz w:val="24"/>
          <w:szCs w:val="24"/>
          <w:lang w:val="kk-KZ"/>
        </w:rPr>
        <w:t>ещества, необходимые для процесса дыхания:</w:t>
      </w:r>
    </w:p>
    <w:p w:rsidR="009108EE" w:rsidRPr="009108EE" w:rsidRDefault="009108EE" w:rsidP="009108E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108EE">
        <w:rPr>
          <w:rFonts w:ascii="Times New Roman" w:hAnsi="Times New Roman" w:cs="Times New Roman"/>
          <w:sz w:val="24"/>
          <w:szCs w:val="24"/>
          <w:lang w:val="kk-KZ"/>
        </w:rPr>
        <w:t>1. .........................................................</w:t>
      </w:r>
    </w:p>
    <w:p w:rsidR="009108EE" w:rsidRPr="009108EE" w:rsidRDefault="009108EE" w:rsidP="009108E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108EE">
        <w:rPr>
          <w:rFonts w:ascii="Times New Roman" w:hAnsi="Times New Roman" w:cs="Times New Roman"/>
          <w:sz w:val="24"/>
          <w:szCs w:val="24"/>
          <w:lang w:val="kk-KZ"/>
        </w:rPr>
        <w:t>2. .........................................................</w:t>
      </w:r>
    </w:p>
    <w:p w:rsidR="009108EE" w:rsidRDefault="009108EE" w:rsidP="009108E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108EE">
        <w:rPr>
          <w:rFonts w:ascii="Times New Roman" w:hAnsi="Times New Roman" w:cs="Times New Roman"/>
          <w:sz w:val="24"/>
          <w:szCs w:val="24"/>
          <w:lang w:val="kk-KZ"/>
        </w:rPr>
        <w:t>3. ........................................................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</w:t>
      </w:r>
      <w:r w:rsidRPr="009108EE">
        <w:rPr>
          <w:rFonts w:ascii="Times New Roman" w:hAnsi="Times New Roman" w:cs="Times New Roman"/>
          <w:sz w:val="24"/>
          <w:szCs w:val="24"/>
          <w:lang w:val="kk-KZ"/>
        </w:rPr>
        <w:t xml:space="preserve"> [1]</w:t>
      </w:r>
    </w:p>
    <w:p w:rsidR="009108EE" w:rsidRDefault="009108EE" w:rsidP="009108E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5 (II)О</w:t>
      </w:r>
      <w:r w:rsidRPr="009108EE">
        <w:rPr>
          <w:rFonts w:ascii="Times New Roman" w:hAnsi="Times New Roman" w:cs="Times New Roman"/>
          <w:sz w:val="24"/>
          <w:szCs w:val="24"/>
          <w:lang w:val="kk-KZ"/>
        </w:rPr>
        <w:t>пишите этапы энергетического обмена:</w:t>
      </w:r>
    </w:p>
    <w:tbl>
      <w:tblPr>
        <w:tblStyle w:val="1"/>
        <w:tblW w:w="0" w:type="auto"/>
        <w:tblLook w:val="04A0"/>
      </w:tblPr>
      <w:tblGrid>
        <w:gridCol w:w="2628"/>
        <w:gridCol w:w="2607"/>
        <w:gridCol w:w="4053"/>
      </w:tblGrid>
      <w:tr w:rsidR="009108EE" w:rsidRPr="002F4B27" w:rsidTr="009108EE">
        <w:tc>
          <w:tcPr>
            <w:tcW w:w="2628" w:type="dxa"/>
          </w:tcPr>
          <w:p w:rsidR="009108EE" w:rsidRPr="002F4B27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08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Этапы энергетического обмена</w:t>
            </w:r>
          </w:p>
        </w:tc>
        <w:tc>
          <w:tcPr>
            <w:tcW w:w="2607" w:type="dxa"/>
          </w:tcPr>
          <w:p w:rsidR="009108EE" w:rsidRPr="002F4B27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08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Место проведения</w:t>
            </w:r>
          </w:p>
        </w:tc>
        <w:tc>
          <w:tcPr>
            <w:tcW w:w="4053" w:type="dxa"/>
          </w:tcPr>
          <w:p w:rsidR="009108EE" w:rsidRPr="002F4B27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Биологическое значение АТФ</w:t>
            </w:r>
          </w:p>
        </w:tc>
      </w:tr>
      <w:tr w:rsidR="009108EE" w:rsidRPr="002F4B27" w:rsidTr="009108EE">
        <w:tc>
          <w:tcPr>
            <w:tcW w:w="2628" w:type="dxa"/>
          </w:tcPr>
          <w:p w:rsidR="009108EE" w:rsidRPr="002F4B27" w:rsidRDefault="009108EE" w:rsidP="009108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Подготовительный этап</w:t>
            </w:r>
          </w:p>
        </w:tc>
        <w:tc>
          <w:tcPr>
            <w:tcW w:w="2607" w:type="dxa"/>
          </w:tcPr>
          <w:p w:rsidR="009108EE" w:rsidRPr="002F4B27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53" w:type="dxa"/>
          </w:tcPr>
          <w:p w:rsidR="009108EE" w:rsidRPr="002F4B27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108EE" w:rsidRPr="002F4B27" w:rsidTr="009108EE">
        <w:tc>
          <w:tcPr>
            <w:tcW w:w="2628" w:type="dxa"/>
          </w:tcPr>
          <w:p w:rsidR="009108EE" w:rsidRPr="002F4B27" w:rsidRDefault="009108EE" w:rsidP="009108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Бескислородный этап</w:t>
            </w:r>
          </w:p>
        </w:tc>
        <w:tc>
          <w:tcPr>
            <w:tcW w:w="2607" w:type="dxa"/>
          </w:tcPr>
          <w:p w:rsidR="009108EE" w:rsidRPr="002F4B27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53" w:type="dxa"/>
          </w:tcPr>
          <w:p w:rsidR="009108EE" w:rsidRPr="002F4B27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108EE" w:rsidRPr="002F4B27" w:rsidTr="009108EE">
        <w:tc>
          <w:tcPr>
            <w:tcW w:w="2628" w:type="dxa"/>
          </w:tcPr>
          <w:p w:rsidR="009108EE" w:rsidRPr="002F4B27" w:rsidRDefault="009108EE" w:rsidP="009108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Кислородный этап</w:t>
            </w:r>
          </w:p>
        </w:tc>
        <w:tc>
          <w:tcPr>
            <w:tcW w:w="2607" w:type="dxa"/>
          </w:tcPr>
          <w:p w:rsidR="009108EE" w:rsidRPr="002F4B27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53" w:type="dxa"/>
          </w:tcPr>
          <w:p w:rsidR="009108EE" w:rsidRPr="002F4B27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108EE" w:rsidRDefault="009108EE" w:rsidP="009108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0114A3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</w:t>
      </w:r>
      <w:r w:rsidRPr="002F4B2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Изучите рисунок и выполните следующие задания</w:t>
      </w:r>
    </w:p>
    <w:p w:rsid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83135">
        <w:rPr>
          <w:rFonts w:ascii="Times New Roman" w:hAnsi="Times New Roman" w:cs="Times New Roman"/>
          <w:sz w:val="24"/>
          <w:szCs w:val="24"/>
          <w:lang w:val="kk-KZ"/>
        </w:rPr>
        <w:drawing>
          <wp:inline distT="0" distB="0" distL="0" distR="0">
            <wp:extent cx="2729033" cy="143539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770" cy="1435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135" w:rsidRP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83135">
        <w:rPr>
          <w:rFonts w:ascii="Times New Roman" w:hAnsi="Times New Roman" w:cs="Times New Roman"/>
          <w:sz w:val="24"/>
          <w:szCs w:val="24"/>
          <w:lang w:val="kk-KZ"/>
        </w:rPr>
        <w:t xml:space="preserve">(I) определите часть органоида, обозначенную цифрой 3....................................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683135">
        <w:rPr>
          <w:rFonts w:ascii="Times New Roman" w:hAnsi="Times New Roman" w:cs="Times New Roman"/>
          <w:sz w:val="24"/>
          <w:szCs w:val="24"/>
          <w:lang w:val="kk-KZ"/>
        </w:rPr>
        <w:t>[1]</w:t>
      </w:r>
    </w:p>
    <w:p w:rsidR="00683135" w:rsidRP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83135">
        <w:rPr>
          <w:rFonts w:ascii="Times New Roman" w:hAnsi="Times New Roman" w:cs="Times New Roman"/>
          <w:sz w:val="24"/>
          <w:szCs w:val="24"/>
          <w:lang w:val="kk-KZ"/>
        </w:rPr>
        <w:t>(II) опишите значение оргоноида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3 </w:t>
      </w:r>
      <w:r w:rsidRPr="00683135">
        <w:rPr>
          <w:rFonts w:ascii="Times New Roman" w:hAnsi="Times New Roman" w:cs="Times New Roman"/>
          <w:sz w:val="24"/>
          <w:szCs w:val="24"/>
          <w:lang w:val="kk-KZ"/>
        </w:rPr>
        <w:t xml:space="preserve"> ......................................................................</w:t>
      </w:r>
    </w:p>
    <w:p w:rsidR="00683135" w:rsidRP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83135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................................................................................................................................................</w:t>
      </w:r>
    </w:p>
    <w:p w:rsid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83135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............................................................................................................................................... [2]</w:t>
      </w:r>
    </w:p>
    <w:p w:rsid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83135" w:rsidRP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 Д</w:t>
      </w:r>
      <w:r w:rsidRPr="00683135">
        <w:rPr>
          <w:rFonts w:ascii="Times New Roman" w:hAnsi="Times New Roman" w:cs="Times New Roman"/>
          <w:sz w:val="24"/>
          <w:szCs w:val="24"/>
          <w:lang w:val="kk-KZ"/>
        </w:rPr>
        <w:t>ополните роль антидиуретического гормона в контроле количества воды, используя приведенные ниже слова</w:t>
      </w:r>
    </w:p>
    <w:p w:rsidR="00683135" w:rsidRP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Моча без АДГ</w:t>
      </w:r>
      <w:r w:rsidRPr="00683135">
        <w:rPr>
          <w:rFonts w:ascii="Times New Roman" w:hAnsi="Times New Roman" w:cs="Times New Roman"/>
          <w:sz w:val="24"/>
          <w:szCs w:val="24"/>
          <w:lang w:val="kk-KZ"/>
        </w:rPr>
        <w:t>_____________ и от 20 литров в сутки __________________ может расколоться. В результате объем циркулирующей крови______________, артериальное давление _____________________.</w:t>
      </w:r>
    </w:p>
    <w:p w:rsid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83135">
        <w:rPr>
          <w:rFonts w:ascii="Times New Roman" w:hAnsi="Times New Roman" w:cs="Times New Roman"/>
          <w:sz w:val="24"/>
          <w:szCs w:val="24"/>
          <w:lang w:val="kk-KZ"/>
        </w:rPr>
        <w:t>Необходи</w:t>
      </w:r>
      <w:r>
        <w:rPr>
          <w:rFonts w:ascii="Times New Roman" w:hAnsi="Times New Roman" w:cs="Times New Roman"/>
          <w:sz w:val="24"/>
          <w:szCs w:val="24"/>
          <w:lang w:val="kk-KZ"/>
        </w:rPr>
        <w:t>мые слова: увеличивается; избыток</w:t>
      </w:r>
      <w:r w:rsidRPr="00683135">
        <w:rPr>
          <w:rFonts w:ascii="Times New Roman" w:hAnsi="Times New Roman" w:cs="Times New Roman"/>
          <w:sz w:val="24"/>
          <w:szCs w:val="24"/>
          <w:lang w:val="kk-KZ"/>
        </w:rPr>
        <w:t>; не концентрируется; увеличивается;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83135">
        <w:rPr>
          <w:rFonts w:ascii="Times New Roman" w:hAnsi="Times New Roman" w:cs="Times New Roman"/>
          <w:sz w:val="24"/>
          <w:szCs w:val="24"/>
          <w:lang w:val="kk-KZ"/>
        </w:rPr>
        <w:t xml:space="preserve"> [2]</w:t>
      </w:r>
    </w:p>
    <w:p w:rsidR="00683135" w:rsidRDefault="00683135" w:rsidP="006831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5705F" w:rsidRPr="0025705F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5705F">
        <w:rPr>
          <w:rFonts w:ascii="Times New Roman" w:hAnsi="Times New Roman" w:cs="Times New Roman"/>
          <w:sz w:val="24"/>
          <w:szCs w:val="24"/>
          <w:lang w:val="kk-KZ"/>
        </w:rPr>
        <w:t>8. Найдите формулировку процесса диализа</w:t>
      </w:r>
    </w:p>
    <w:p w:rsidR="0025705F" w:rsidRPr="0025705F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5705F">
        <w:rPr>
          <w:rFonts w:ascii="Times New Roman" w:hAnsi="Times New Roman" w:cs="Times New Roman"/>
          <w:sz w:val="24"/>
          <w:szCs w:val="24"/>
          <w:lang w:val="kk-KZ"/>
        </w:rPr>
        <w:t>a.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Способ выявления заболевания почек</w:t>
      </w:r>
    </w:p>
    <w:p w:rsidR="0025705F" w:rsidRPr="0025705F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5705F">
        <w:rPr>
          <w:rFonts w:ascii="Times New Roman" w:hAnsi="Times New Roman" w:cs="Times New Roman"/>
          <w:sz w:val="24"/>
          <w:szCs w:val="24"/>
          <w:lang w:val="kk-KZ"/>
        </w:rPr>
        <w:t>b. Спо</w:t>
      </w:r>
      <w:r>
        <w:rPr>
          <w:rFonts w:ascii="Times New Roman" w:hAnsi="Times New Roman" w:cs="Times New Roman"/>
          <w:sz w:val="24"/>
          <w:szCs w:val="24"/>
          <w:lang w:val="kk-KZ"/>
        </w:rPr>
        <w:t>соб замены искусственной почки</w:t>
      </w:r>
    </w:p>
    <w:p w:rsidR="0025705F" w:rsidRPr="0025705F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5705F">
        <w:rPr>
          <w:rFonts w:ascii="Times New Roman" w:hAnsi="Times New Roman" w:cs="Times New Roman"/>
          <w:sz w:val="24"/>
          <w:szCs w:val="24"/>
          <w:lang w:val="kk-KZ"/>
        </w:rPr>
        <w:t xml:space="preserve">c. Способ </w:t>
      </w:r>
      <w:r>
        <w:rPr>
          <w:rFonts w:ascii="Times New Roman" w:hAnsi="Times New Roman" w:cs="Times New Roman"/>
          <w:sz w:val="24"/>
          <w:szCs w:val="24"/>
          <w:lang w:val="kk-KZ"/>
        </w:rPr>
        <w:t>очистки крови без помощи почек</w:t>
      </w:r>
    </w:p>
    <w:p w:rsidR="00683135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5705F">
        <w:rPr>
          <w:rFonts w:ascii="Times New Roman" w:hAnsi="Times New Roman" w:cs="Times New Roman"/>
          <w:sz w:val="24"/>
          <w:szCs w:val="24"/>
          <w:lang w:val="kk-KZ"/>
        </w:rPr>
        <w:t>d. Подход к лечению хронической почечной недостаточности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 w:rsidRPr="0025705F">
        <w:rPr>
          <w:rFonts w:ascii="Times New Roman" w:hAnsi="Times New Roman" w:cs="Times New Roman"/>
          <w:sz w:val="24"/>
          <w:szCs w:val="24"/>
          <w:lang w:val="kk-KZ"/>
        </w:rPr>
        <w:t xml:space="preserve"> [1]</w:t>
      </w:r>
    </w:p>
    <w:p w:rsidR="0025705F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5705F" w:rsidRPr="0025705F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9. Ф</w:t>
      </w:r>
      <w:r w:rsidRPr="0025705F">
        <w:rPr>
          <w:rFonts w:ascii="Times New Roman" w:hAnsi="Times New Roman" w:cs="Times New Roman"/>
          <w:sz w:val="24"/>
          <w:szCs w:val="24"/>
          <w:lang w:val="kk-KZ"/>
        </w:rPr>
        <w:t>акторы, влияющие на недостаточность функции почек:......................................</w:t>
      </w:r>
    </w:p>
    <w:p w:rsidR="0025705F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5705F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.........................................................................................................................................[1]</w:t>
      </w:r>
    </w:p>
    <w:p w:rsidR="0025705F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5705F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10.О</w:t>
      </w:r>
      <w:r w:rsidRPr="0025705F">
        <w:rPr>
          <w:rFonts w:ascii="Times New Roman" w:hAnsi="Times New Roman" w:cs="Times New Roman"/>
          <w:sz w:val="24"/>
          <w:szCs w:val="24"/>
          <w:lang w:val="kk-KZ"/>
        </w:rPr>
        <w:t>пределите, являются ли утверждения ложными или истинными в зависимости от процесса диализа.</w:t>
      </w:r>
    </w:p>
    <w:tbl>
      <w:tblPr>
        <w:tblStyle w:val="a3"/>
        <w:tblW w:w="0" w:type="auto"/>
        <w:tblLook w:val="04A0"/>
      </w:tblPr>
      <w:tblGrid>
        <w:gridCol w:w="534"/>
        <w:gridCol w:w="6237"/>
        <w:gridCol w:w="1239"/>
        <w:gridCol w:w="1171"/>
      </w:tblGrid>
      <w:tr w:rsidR="0025705F" w:rsidRPr="002F5BFC" w:rsidTr="00CA0417">
        <w:tc>
          <w:tcPr>
            <w:tcW w:w="534" w:type="dxa"/>
          </w:tcPr>
          <w:p w:rsidR="0025705F" w:rsidRPr="002F5BFC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5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6237" w:type="dxa"/>
          </w:tcPr>
          <w:p w:rsidR="0025705F" w:rsidRPr="002F5BFC" w:rsidRDefault="009C2315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3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Плюсы и минусы</w:t>
            </w:r>
          </w:p>
        </w:tc>
        <w:tc>
          <w:tcPr>
            <w:tcW w:w="1239" w:type="dxa"/>
            <w:tcBorders>
              <w:right w:val="single" w:sz="4" w:space="0" w:color="auto"/>
            </w:tcBorders>
          </w:tcPr>
          <w:p w:rsidR="0025705F" w:rsidRPr="002F5BFC" w:rsidRDefault="009C2315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Верно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:rsidR="0025705F" w:rsidRPr="002F5BFC" w:rsidRDefault="009C2315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Неверно </w:t>
            </w:r>
          </w:p>
        </w:tc>
      </w:tr>
      <w:tr w:rsidR="0025705F" w:rsidRPr="00553228" w:rsidTr="00CA0417">
        <w:tc>
          <w:tcPr>
            <w:tcW w:w="534" w:type="dxa"/>
          </w:tcPr>
          <w:p w:rsidR="0025705F" w:rsidRPr="00264EAE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37" w:type="dxa"/>
          </w:tcPr>
          <w:p w:rsidR="0025705F" w:rsidRPr="002F5BFC" w:rsidRDefault="009C2315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3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Может произойти свертывание крови</w:t>
            </w:r>
          </w:p>
        </w:tc>
        <w:tc>
          <w:tcPr>
            <w:tcW w:w="1239" w:type="dxa"/>
            <w:tcBorders>
              <w:right w:val="single" w:sz="4" w:space="0" w:color="auto"/>
            </w:tcBorders>
          </w:tcPr>
          <w:p w:rsidR="0025705F" w:rsidRPr="002F5BFC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</w:tcPr>
          <w:p w:rsidR="0025705F" w:rsidRPr="002F5BFC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705F" w:rsidRPr="002F5BFC" w:rsidTr="00CA0417">
        <w:tc>
          <w:tcPr>
            <w:tcW w:w="534" w:type="dxa"/>
          </w:tcPr>
          <w:p w:rsidR="0025705F" w:rsidRPr="00264EAE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237" w:type="dxa"/>
          </w:tcPr>
          <w:p w:rsidR="0025705F" w:rsidRPr="002F5BFC" w:rsidRDefault="009C2315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3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Очищает кровь без функции почек</w:t>
            </w:r>
          </w:p>
        </w:tc>
        <w:tc>
          <w:tcPr>
            <w:tcW w:w="1239" w:type="dxa"/>
            <w:tcBorders>
              <w:right w:val="single" w:sz="4" w:space="0" w:color="auto"/>
            </w:tcBorders>
          </w:tcPr>
          <w:p w:rsidR="0025705F" w:rsidRPr="002F5BFC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</w:tcPr>
          <w:p w:rsidR="0025705F" w:rsidRPr="002F5BFC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705F" w:rsidRPr="00553228" w:rsidTr="00CA0417">
        <w:tc>
          <w:tcPr>
            <w:tcW w:w="534" w:type="dxa"/>
          </w:tcPr>
          <w:p w:rsidR="0025705F" w:rsidRPr="00264EAE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237" w:type="dxa"/>
          </w:tcPr>
          <w:p w:rsidR="0025705F" w:rsidRPr="002F5BFC" w:rsidRDefault="009C2315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3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 и работа здоровых почек, организм выделяет избыток вещества</w:t>
            </w:r>
          </w:p>
        </w:tc>
        <w:tc>
          <w:tcPr>
            <w:tcW w:w="1239" w:type="dxa"/>
            <w:tcBorders>
              <w:right w:val="single" w:sz="4" w:space="0" w:color="auto"/>
            </w:tcBorders>
          </w:tcPr>
          <w:p w:rsidR="0025705F" w:rsidRPr="002F5BFC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</w:tcPr>
          <w:p w:rsidR="0025705F" w:rsidRPr="002F5BFC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705F" w:rsidRPr="00553228" w:rsidTr="00CA0417">
        <w:tc>
          <w:tcPr>
            <w:tcW w:w="534" w:type="dxa"/>
          </w:tcPr>
          <w:p w:rsidR="0025705F" w:rsidRPr="00264EAE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237" w:type="dxa"/>
          </w:tcPr>
          <w:p w:rsidR="0025705F" w:rsidRPr="002F5BFC" w:rsidRDefault="009C2315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3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крови остаются вредные вещества</w:t>
            </w:r>
          </w:p>
        </w:tc>
        <w:tc>
          <w:tcPr>
            <w:tcW w:w="1239" w:type="dxa"/>
            <w:tcBorders>
              <w:right w:val="single" w:sz="4" w:space="0" w:color="auto"/>
            </w:tcBorders>
          </w:tcPr>
          <w:p w:rsidR="0025705F" w:rsidRPr="002F5BFC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71" w:type="dxa"/>
            <w:tcBorders>
              <w:left w:val="single" w:sz="4" w:space="0" w:color="auto"/>
            </w:tcBorders>
          </w:tcPr>
          <w:p w:rsidR="0025705F" w:rsidRPr="002F5BFC" w:rsidRDefault="0025705F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C2315" w:rsidRPr="00457DD0" w:rsidRDefault="009C2315" w:rsidP="009C2315">
      <w:pPr>
        <w:pStyle w:val="a7"/>
        <w:tabs>
          <w:tab w:val="left" w:pos="564"/>
        </w:tabs>
        <w:ind w:right="11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</w:t>
      </w:r>
      <w:r w:rsidRPr="00457DD0">
        <w:rPr>
          <w:rFonts w:ascii="Times New Roman" w:eastAsia="Calibri" w:hAnsi="Times New Roman" w:cs="Times New Roman"/>
          <w:sz w:val="24"/>
          <w:szCs w:val="24"/>
          <w:lang w:val="kk-KZ"/>
        </w:rPr>
        <w:t>[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2</w:t>
      </w:r>
      <w:r w:rsidRPr="00457DD0">
        <w:rPr>
          <w:rFonts w:ascii="Times New Roman" w:eastAsia="Calibri" w:hAnsi="Times New Roman" w:cs="Times New Roman"/>
          <w:sz w:val="24"/>
          <w:szCs w:val="24"/>
          <w:lang w:val="kk-KZ"/>
        </w:rPr>
        <w:t>]</w:t>
      </w:r>
    </w:p>
    <w:p w:rsidR="009C2315" w:rsidRDefault="009C2315" w:rsidP="009C23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Pr="009C2315" w:rsidRDefault="009C2315" w:rsidP="009C231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11.  (а) О</w:t>
      </w:r>
      <w:r w:rsidRPr="009C2315">
        <w:rPr>
          <w:rFonts w:ascii="Times New Roman" w:hAnsi="Times New Roman" w:cs="Times New Roman"/>
          <w:sz w:val="24"/>
          <w:szCs w:val="24"/>
          <w:lang w:val="kk-KZ"/>
        </w:rPr>
        <w:t>пределите, какой метод диализа показан на рисунке ниже:</w:t>
      </w:r>
    </w:p>
    <w:p w:rsidR="009C2315" w:rsidRDefault="009C2315" w:rsidP="009C231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C2315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 метод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</w:t>
      </w:r>
      <w:r w:rsidRPr="0025705F">
        <w:rPr>
          <w:rFonts w:ascii="Times New Roman" w:hAnsi="Times New Roman" w:cs="Times New Roman"/>
          <w:sz w:val="24"/>
          <w:szCs w:val="24"/>
          <w:lang w:val="kk-KZ"/>
        </w:rPr>
        <w:t>[1]</w:t>
      </w:r>
    </w:p>
    <w:p w:rsidR="009C2315" w:rsidRPr="009C2315" w:rsidRDefault="009C2315" w:rsidP="009C231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(в)</w:t>
      </w:r>
      <w:r w:rsidRPr="009C2315">
        <w:t xml:space="preserve"> </w:t>
      </w:r>
      <w:r w:rsidRPr="009C2315">
        <w:rPr>
          <w:rFonts w:ascii="Times New Roman" w:hAnsi="Times New Roman" w:cs="Times New Roman"/>
          <w:sz w:val="24"/>
          <w:szCs w:val="24"/>
          <w:lang w:val="kk-KZ"/>
        </w:rPr>
        <w:t>Опишите преимущества и недостатки диализа, изображенного на рисунке:</w:t>
      </w:r>
    </w:p>
    <w:p w:rsidR="009C2315" w:rsidRPr="009C2315" w:rsidRDefault="009C2315" w:rsidP="009C231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4071620</wp:posOffset>
            </wp:positionH>
            <wp:positionV relativeFrom="paragraph">
              <wp:posOffset>48260</wp:posOffset>
            </wp:positionV>
            <wp:extent cx="1060450" cy="1242060"/>
            <wp:effectExtent l="19050" t="0" r="6350" b="0"/>
            <wp:wrapSquare wrapText="bothSides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7876" t="18231" r="32353" b="47623"/>
                    <a:stretch/>
                  </pic:blipFill>
                  <pic:spPr bwMode="auto">
                    <a:xfrm>
                      <a:off x="0" y="0"/>
                      <a:ext cx="1060450" cy="1242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C2315">
        <w:rPr>
          <w:rFonts w:ascii="Times New Roman" w:hAnsi="Times New Roman" w:cs="Times New Roman"/>
          <w:sz w:val="24"/>
          <w:szCs w:val="24"/>
          <w:lang w:val="kk-KZ"/>
        </w:rPr>
        <w:t>Преимущество:................................................................</w:t>
      </w:r>
    </w:p>
    <w:p w:rsidR="009C2315" w:rsidRPr="009C2315" w:rsidRDefault="009C2315" w:rsidP="009C231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C2315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..........................................................................................</w:t>
      </w:r>
    </w:p>
    <w:p w:rsidR="009C2315" w:rsidRPr="009C2315" w:rsidRDefault="009C2315" w:rsidP="009C231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C2315">
        <w:rPr>
          <w:rFonts w:ascii="Times New Roman" w:hAnsi="Times New Roman" w:cs="Times New Roman"/>
          <w:sz w:val="24"/>
          <w:szCs w:val="24"/>
          <w:lang w:val="kk-KZ"/>
        </w:rPr>
        <w:t>Недостаток:..........................................................................</w:t>
      </w:r>
    </w:p>
    <w:p w:rsidR="009C2315" w:rsidRDefault="009C2315" w:rsidP="009C231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C2315">
        <w:rPr>
          <w:rFonts w:ascii="Times New Roman" w:hAnsi="Times New Roman" w:cs="Times New Roman"/>
          <w:sz w:val="24"/>
          <w:szCs w:val="24"/>
          <w:lang w:val="kk-KZ"/>
        </w:rPr>
        <w:t>.......................................................................................... [2]</w:t>
      </w:r>
      <w:r w:rsidRPr="009C2315">
        <w:rPr>
          <w:rFonts w:ascii="Times New Roman" w:hAnsi="Times New Roman" w:cs="Times New Roman"/>
          <w:noProof/>
        </w:rPr>
        <w:t xml:space="preserve"> </w:t>
      </w:r>
    </w:p>
    <w:p w:rsidR="009C2315" w:rsidRDefault="009C2315" w:rsidP="009C23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5705F" w:rsidRDefault="0025705F" w:rsidP="009C23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5705F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5705F" w:rsidRPr="002F4B27" w:rsidRDefault="0025705F" w:rsidP="0025705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83135" w:rsidRPr="00683135" w:rsidRDefault="00683135" w:rsidP="009108E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108EE" w:rsidRDefault="009108EE" w:rsidP="009108E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108EE" w:rsidRDefault="009108EE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108EE" w:rsidRDefault="009108EE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108EE" w:rsidRDefault="009108EE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108EE" w:rsidRPr="0025705F" w:rsidRDefault="009108EE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C2315" w:rsidRPr="0025705F" w:rsidRDefault="009C2315" w:rsidP="00C9015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90158" w:rsidRPr="00C90158" w:rsidRDefault="00C90158" w:rsidP="00C901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158">
        <w:rPr>
          <w:rFonts w:ascii="Times New Roman" w:hAnsi="Times New Roman" w:cs="Times New Roman"/>
          <w:b/>
          <w:sz w:val="24"/>
          <w:szCs w:val="24"/>
        </w:rPr>
        <w:lastRenderedPageBreak/>
        <w:t>Схема выставления баллов . 10 класс. ОГН</w:t>
      </w:r>
    </w:p>
    <w:p w:rsid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23" w:type="dxa"/>
        <w:tblLook w:val="04A0"/>
      </w:tblPr>
      <w:tblGrid>
        <w:gridCol w:w="750"/>
        <w:gridCol w:w="6231"/>
        <w:gridCol w:w="764"/>
        <w:gridCol w:w="2078"/>
      </w:tblGrid>
      <w:tr w:rsidR="00C90158" w:rsidRPr="00457DD0" w:rsidTr="00C90158">
        <w:trPr>
          <w:trHeight w:val="155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57D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№</w:t>
            </w:r>
          </w:p>
        </w:tc>
        <w:tc>
          <w:tcPr>
            <w:tcW w:w="6231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Ответ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57D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Балл 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Примечание</w:t>
            </w:r>
          </w:p>
        </w:tc>
      </w:tr>
      <w:tr w:rsidR="00C90158" w:rsidRPr="00457DD0" w:rsidTr="00C90158">
        <w:trPr>
          <w:trHeight w:val="155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1" w:type="dxa"/>
          </w:tcPr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Ind w:w="223" w:type="dxa"/>
              <w:tblLook w:val="04A0"/>
            </w:tblPr>
            <w:tblGrid>
              <w:gridCol w:w="2917"/>
              <w:gridCol w:w="789"/>
              <w:gridCol w:w="1017"/>
            </w:tblGrid>
            <w:tr w:rsidR="00C90158" w:rsidRPr="00C510EB" w:rsidTr="00C90158">
              <w:trPr>
                <w:trHeight w:val="136"/>
              </w:trPr>
              <w:tc>
                <w:tcPr>
                  <w:tcW w:w="2917" w:type="dxa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06" w:type="dxa"/>
                  <w:gridSpan w:val="2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C90158" w:rsidTr="00C90158">
              <w:trPr>
                <w:trHeight w:val="155"/>
              </w:trPr>
              <w:tc>
                <w:tcPr>
                  <w:tcW w:w="2917" w:type="dxa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  <w:r>
                    <w:rPr>
                      <w:sz w:val="24"/>
                      <w:szCs w:val="24"/>
                      <w:lang w:val="kk-KZ"/>
                    </w:rPr>
                    <w:t>Площадь</w:t>
                  </w:r>
                </w:p>
              </w:tc>
              <w:tc>
                <w:tcPr>
                  <w:tcW w:w="789" w:type="dxa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  <w:r>
                    <w:rPr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1017" w:type="dxa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  <w:r>
                    <w:rPr>
                      <w:sz w:val="24"/>
                      <w:szCs w:val="24"/>
                      <w:lang w:val="kk-KZ"/>
                    </w:rPr>
                    <w:t>25</w:t>
                  </w:r>
                </w:p>
              </w:tc>
            </w:tr>
            <w:tr w:rsidR="00C90158" w:rsidTr="00C90158">
              <w:trPr>
                <w:trHeight w:val="155"/>
              </w:trPr>
              <w:tc>
                <w:tcPr>
                  <w:tcW w:w="2917" w:type="dxa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  <w:r>
                    <w:rPr>
                      <w:sz w:val="24"/>
                      <w:szCs w:val="24"/>
                      <w:lang w:val="kk-KZ"/>
                    </w:rPr>
                    <w:t>Объем</w:t>
                  </w:r>
                </w:p>
              </w:tc>
              <w:tc>
                <w:tcPr>
                  <w:tcW w:w="789" w:type="dxa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  <w:r>
                    <w:rPr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1017" w:type="dxa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  <w:r>
                    <w:rPr>
                      <w:sz w:val="24"/>
                      <w:szCs w:val="24"/>
                      <w:lang w:val="kk-KZ"/>
                    </w:rPr>
                    <w:t>125</w:t>
                  </w:r>
                </w:p>
              </w:tc>
            </w:tr>
            <w:tr w:rsidR="00C90158" w:rsidTr="00C90158">
              <w:trPr>
                <w:trHeight w:val="317"/>
              </w:trPr>
              <w:tc>
                <w:tcPr>
                  <w:tcW w:w="2917" w:type="dxa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  <w:r w:rsidRPr="00C90158">
                    <w:rPr>
                      <w:sz w:val="24"/>
                      <w:szCs w:val="24"/>
                      <w:lang w:val="kk-KZ"/>
                    </w:rPr>
                    <w:t>Отношение площади поверхности к объему</w:t>
                  </w:r>
                </w:p>
              </w:tc>
              <w:tc>
                <w:tcPr>
                  <w:tcW w:w="789" w:type="dxa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  <w:r>
                    <w:rPr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1017" w:type="dxa"/>
                </w:tcPr>
                <w:p w:rsidR="00C90158" w:rsidRDefault="00C90158" w:rsidP="00CA0417">
                  <w:pPr>
                    <w:pStyle w:val="TableParagraph"/>
                    <w:rPr>
                      <w:sz w:val="24"/>
                      <w:szCs w:val="24"/>
                      <w:lang w:val="kk-KZ"/>
                    </w:rPr>
                  </w:pPr>
                  <w:r>
                    <w:rPr>
                      <w:sz w:val="24"/>
                      <w:szCs w:val="24"/>
                      <w:lang w:val="kk-KZ"/>
                    </w:rPr>
                    <w:t>0,2</w:t>
                  </w:r>
                </w:p>
              </w:tc>
            </w:tr>
          </w:tbl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457DD0" w:rsidTr="00C90158">
        <w:trPr>
          <w:trHeight w:val="155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1" w:type="dxa"/>
          </w:tcPr>
          <w:p w:rsidR="00C90158" w:rsidRPr="007C48C0" w:rsidRDefault="00C90158" w:rsidP="00CA041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1.Простая </w:t>
            </w:r>
            <w:r w:rsidRPr="007C4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диффузия</w:t>
            </w:r>
          </w:p>
          <w:p w:rsidR="00C90158" w:rsidRPr="007C48C0" w:rsidRDefault="00C90158" w:rsidP="00CA041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2.Мембранная </w:t>
            </w:r>
            <w:r w:rsidRPr="007C4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диффузия</w:t>
            </w:r>
          </w:p>
          <w:p w:rsidR="00C90158" w:rsidRPr="00457DD0" w:rsidRDefault="0077303F" w:rsidP="00CA0417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Облегченная</w:t>
            </w:r>
            <w:r w:rsidR="00C90158" w:rsidRPr="007C4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диф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="00C90158" w:rsidRPr="007C4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узия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457DD0" w:rsidTr="00C90158">
        <w:trPr>
          <w:trHeight w:val="155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57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(і)</w:t>
            </w:r>
          </w:p>
        </w:tc>
        <w:tc>
          <w:tcPr>
            <w:tcW w:w="6231" w:type="dxa"/>
          </w:tcPr>
          <w:p w:rsidR="00C90158" w:rsidRPr="00457DD0" w:rsidRDefault="0077303F" w:rsidP="0077303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Аденин, углевод </w:t>
            </w:r>
            <w:r w:rsidR="00C90158" w:rsidRPr="007C4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рибоза,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остаток фосфорной кислоты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553228" w:rsidTr="00C90158">
        <w:trPr>
          <w:trHeight w:val="155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3(іі)</w:t>
            </w:r>
          </w:p>
        </w:tc>
        <w:tc>
          <w:tcPr>
            <w:tcW w:w="6231" w:type="dxa"/>
          </w:tcPr>
          <w:p w:rsidR="00C90158" w:rsidRPr="00553228" w:rsidRDefault="0077303F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303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АТФ-это энергетический нуклеотид, который действует как универсальная биологическая батарея энергии.Живые организмы обязаны постоянно накапливать и получать энергию.Эту функцию аккумулятора выполняет АТФ.Если клетке нужна энергия, АТФ распадается и превращается в АДФ ,а затем в АМФ.Энергия, образующаяся в результате этого процесса, расходуется на биосинтез ,сокращение мышц ,теплоснабжение организма и т. д.Если в клетке образуется энергия , происходит обратный процесс,из АМФ образуется АДФ, из которого образуется АТФ.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078" w:type="dxa"/>
          </w:tcPr>
          <w:p w:rsidR="00C90158" w:rsidRPr="00457DD0" w:rsidRDefault="0077303F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303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Любые ответы верны</w:t>
            </w:r>
          </w:p>
        </w:tc>
      </w:tr>
      <w:tr w:rsidR="00C90158" w:rsidRPr="00457DD0" w:rsidTr="00C90158">
        <w:trPr>
          <w:trHeight w:val="155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6231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35A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/Катаболизм;  анаболизм;/      /ассимиляция; диссимиляция/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9108EE" w:rsidTr="00C90158">
        <w:trPr>
          <w:trHeight w:val="155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5(і)</w:t>
            </w:r>
          </w:p>
        </w:tc>
        <w:tc>
          <w:tcPr>
            <w:tcW w:w="6231" w:type="dxa"/>
          </w:tcPr>
          <w:p w:rsidR="00C90158" w:rsidRPr="00457DD0" w:rsidRDefault="009108EE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1.Кислород;       2. Органические вещества</w:t>
            </w:r>
            <w:r w:rsidR="00C901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  3.Фермент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457DD0" w:rsidTr="00C90158">
        <w:trPr>
          <w:trHeight w:val="155"/>
        </w:trPr>
        <w:tc>
          <w:tcPr>
            <w:tcW w:w="750" w:type="dxa"/>
            <w:vMerge w:val="restart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5(іі)</w:t>
            </w:r>
          </w:p>
        </w:tc>
        <w:tc>
          <w:tcPr>
            <w:tcW w:w="6231" w:type="dxa"/>
            <w:vAlign w:val="center"/>
          </w:tcPr>
          <w:p w:rsidR="00C90158" w:rsidRPr="00F728B8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08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Подготовительный этап-происходит в цитоплазме. Под действием фермента богатые энергией органические вещества распадаются на простые вещества.</w:t>
            </w:r>
          </w:p>
        </w:tc>
        <w:tc>
          <w:tcPr>
            <w:tcW w:w="764" w:type="dxa"/>
            <w:vMerge w:val="restart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2078" w:type="dxa"/>
            <w:vMerge w:val="restart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553228" w:rsidTr="00C90158">
        <w:trPr>
          <w:trHeight w:val="155"/>
        </w:trPr>
        <w:tc>
          <w:tcPr>
            <w:tcW w:w="750" w:type="dxa"/>
            <w:vMerge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231" w:type="dxa"/>
            <w:vAlign w:val="center"/>
          </w:tcPr>
          <w:p w:rsidR="00C90158" w:rsidRPr="00F728B8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08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Бескислородная стадия-происходит во внутренней мембране митохондрий. Одна молекула глюкозы расщепляется с образованием 2 молекул молочной кислоты и 2 молекулы АТФ</w:t>
            </w:r>
          </w:p>
        </w:tc>
        <w:tc>
          <w:tcPr>
            <w:tcW w:w="764" w:type="dxa"/>
            <w:vMerge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078" w:type="dxa"/>
            <w:vMerge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553228" w:rsidTr="00C90158">
        <w:trPr>
          <w:trHeight w:val="155"/>
        </w:trPr>
        <w:tc>
          <w:tcPr>
            <w:tcW w:w="750" w:type="dxa"/>
            <w:vMerge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231" w:type="dxa"/>
            <w:vAlign w:val="center"/>
          </w:tcPr>
          <w:p w:rsidR="00C90158" w:rsidRPr="00F728B8" w:rsidRDefault="009108EE" w:rsidP="00CA0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08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Кислородный период-происходит внутри митохондрий. В присутствии кислорода глюкоза полностью расщепляется с образованием углекислого газа и воды, синтезируется 36 моль АТФ</w:t>
            </w:r>
          </w:p>
        </w:tc>
        <w:tc>
          <w:tcPr>
            <w:tcW w:w="764" w:type="dxa"/>
            <w:vMerge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078" w:type="dxa"/>
            <w:vMerge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457DD0" w:rsidTr="00C90158">
        <w:trPr>
          <w:trHeight w:val="307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6(і)</w:t>
            </w:r>
          </w:p>
        </w:tc>
        <w:tc>
          <w:tcPr>
            <w:tcW w:w="6231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53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Матрикс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553228" w:rsidTr="00C90158">
        <w:trPr>
          <w:trHeight w:val="952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6(іі)</w:t>
            </w:r>
          </w:p>
        </w:tc>
        <w:tc>
          <w:tcPr>
            <w:tcW w:w="6231" w:type="dxa"/>
          </w:tcPr>
          <w:p w:rsidR="00C90158" w:rsidRPr="00457DD0" w:rsidRDefault="00683135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8313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Матрикс-пространство, ограниченное внутренней мембраной. Он содержит ферменты, калий, фосфат, участвующие в окислении жирных кислот; ионы магния, хлора, сульфата.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078" w:type="dxa"/>
          </w:tcPr>
          <w:p w:rsidR="00C90158" w:rsidRPr="00457DD0" w:rsidRDefault="00683135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Принять любой правильный ответ</w:t>
            </w:r>
          </w:p>
        </w:tc>
      </w:tr>
      <w:tr w:rsidR="00C90158" w:rsidRPr="00457DD0" w:rsidTr="00C90158">
        <w:trPr>
          <w:trHeight w:val="307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6231" w:type="dxa"/>
          </w:tcPr>
          <w:p w:rsidR="00C90158" w:rsidRPr="00457DD0" w:rsidRDefault="00683135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8313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 концентрируется, избыток, увеличивается, увеличивается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457DD0" w:rsidTr="00C90158">
        <w:trPr>
          <w:trHeight w:val="322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</w:p>
        </w:tc>
        <w:tc>
          <w:tcPr>
            <w:tcW w:w="6231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553228" w:rsidTr="00C90158">
        <w:trPr>
          <w:trHeight w:val="2256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6231" w:type="dxa"/>
          </w:tcPr>
          <w:p w:rsidR="0025705F" w:rsidRPr="0025705F" w:rsidRDefault="0025705F" w:rsidP="0025705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570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Факторами, провоцирующими почечную недостаточность, являются: ядовитые грибы, тяжелые соли металлов,лекарства, отравление спиртными напитками, а также падения с высоты, травмы почек, произошедшие при различных авариях и т. д</w:t>
            </w:r>
          </w:p>
          <w:p w:rsidR="00C90158" w:rsidRPr="00457DD0" w:rsidRDefault="0025705F" w:rsidP="0025705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570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Хирурги соединяют почечную артерию и Вену с донорской почкой и пересаживают новую почку в организм реципиента.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078" w:type="dxa"/>
          </w:tcPr>
          <w:p w:rsidR="00C90158" w:rsidRPr="00457DD0" w:rsidRDefault="0025705F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Принять дюбой правильный ответ</w:t>
            </w:r>
          </w:p>
        </w:tc>
      </w:tr>
      <w:tr w:rsidR="00C90158" w:rsidRPr="00457DD0" w:rsidTr="00C90158">
        <w:trPr>
          <w:trHeight w:val="453"/>
        </w:trPr>
        <w:tc>
          <w:tcPr>
            <w:tcW w:w="750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6231" w:type="dxa"/>
          </w:tcPr>
          <w:p w:rsidR="00C90158" w:rsidRPr="00457DD0" w:rsidRDefault="009C2315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Верно</w:t>
            </w:r>
            <w:r w:rsidR="00C901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2;3;             Неверно</w:t>
            </w:r>
            <w:r w:rsidR="00C901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 1; 4;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C90158" w:rsidRPr="00457DD0" w:rsidTr="00C90158">
        <w:trPr>
          <w:trHeight w:val="356"/>
        </w:trPr>
        <w:tc>
          <w:tcPr>
            <w:tcW w:w="750" w:type="dxa"/>
          </w:tcPr>
          <w:p w:rsidR="00C90158" w:rsidRPr="00E0539F" w:rsidRDefault="009C2315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11(а</w:t>
            </w:r>
            <w:r w:rsidR="00C901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6231" w:type="dxa"/>
          </w:tcPr>
          <w:p w:rsidR="00C90158" w:rsidRDefault="009C2315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C231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Метод перитонеального гемодиализа</w:t>
            </w:r>
          </w:p>
        </w:tc>
        <w:tc>
          <w:tcPr>
            <w:tcW w:w="764" w:type="dxa"/>
          </w:tcPr>
          <w:p w:rsidR="00C90158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078" w:type="dxa"/>
          </w:tcPr>
          <w:p w:rsidR="00C90158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E0539F" w:rsidTr="00C90158">
        <w:trPr>
          <w:trHeight w:val="223"/>
        </w:trPr>
        <w:tc>
          <w:tcPr>
            <w:tcW w:w="750" w:type="dxa"/>
          </w:tcPr>
          <w:p w:rsidR="00C90158" w:rsidRDefault="009C2315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11(в</w:t>
            </w:r>
            <w:r w:rsidR="00C901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6231" w:type="dxa"/>
          </w:tcPr>
          <w:p w:rsidR="009C2315" w:rsidRPr="009C2315" w:rsidRDefault="009C2315" w:rsidP="009C23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3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Преимущество: сделано в домашних условиях, нет необходимости посещать аппарат</w:t>
            </w:r>
          </w:p>
          <w:p w:rsidR="00C90158" w:rsidRPr="009C2315" w:rsidRDefault="009C2315" w:rsidP="009C23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3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Недостаток: существует риск заражения</w:t>
            </w:r>
          </w:p>
        </w:tc>
        <w:tc>
          <w:tcPr>
            <w:tcW w:w="764" w:type="dxa"/>
          </w:tcPr>
          <w:p w:rsidR="00C90158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078" w:type="dxa"/>
          </w:tcPr>
          <w:p w:rsidR="00C90158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90158" w:rsidRPr="00457DD0" w:rsidTr="00C90158">
        <w:trPr>
          <w:trHeight w:val="322"/>
        </w:trPr>
        <w:tc>
          <w:tcPr>
            <w:tcW w:w="6981" w:type="dxa"/>
            <w:gridSpan w:val="2"/>
          </w:tcPr>
          <w:p w:rsidR="00C90158" w:rsidRPr="00457DD0" w:rsidRDefault="009C2315" w:rsidP="009C231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Общий</w:t>
            </w:r>
            <w:r w:rsidR="00C90158" w:rsidRPr="00457D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балл</w:t>
            </w:r>
          </w:p>
        </w:tc>
        <w:tc>
          <w:tcPr>
            <w:tcW w:w="764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25</w:t>
            </w:r>
          </w:p>
        </w:tc>
        <w:tc>
          <w:tcPr>
            <w:tcW w:w="2078" w:type="dxa"/>
          </w:tcPr>
          <w:p w:rsidR="00C90158" w:rsidRPr="00457DD0" w:rsidRDefault="00C90158" w:rsidP="00CA0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C90158" w:rsidRPr="00C90158" w:rsidRDefault="00C90158" w:rsidP="00C90158">
      <w:pPr>
        <w:rPr>
          <w:rFonts w:ascii="Times New Roman" w:hAnsi="Times New Roman" w:cs="Times New Roman"/>
          <w:sz w:val="24"/>
          <w:szCs w:val="24"/>
        </w:rPr>
      </w:pPr>
    </w:p>
    <w:sectPr w:rsidR="00C90158" w:rsidRPr="00C90158" w:rsidSect="00C9015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62DE9"/>
    <w:multiLevelType w:val="hybridMultilevel"/>
    <w:tmpl w:val="68B09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90158"/>
    <w:rsid w:val="00000EF4"/>
    <w:rsid w:val="0000775A"/>
    <w:rsid w:val="00012EC1"/>
    <w:rsid w:val="00040548"/>
    <w:rsid w:val="00061AF1"/>
    <w:rsid w:val="00063733"/>
    <w:rsid w:val="000717BB"/>
    <w:rsid w:val="000C36F3"/>
    <w:rsid w:val="000E4A4D"/>
    <w:rsid w:val="000F6AF6"/>
    <w:rsid w:val="000F740F"/>
    <w:rsid w:val="001068C0"/>
    <w:rsid w:val="0013386A"/>
    <w:rsid w:val="001849E6"/>
    <w:rsid w:val="00197FFA"/>
    <w:rsid w:val="001A7719"/>
    <w:rsid w:val="001B351B"/>
    <w:rsid w:val="001D4550"/>
    <w:rsid w:val="001D7AF9"/>
    <w:rsid w:val="001E2259"/>
    <w:rsid w:val="001E2C6F"/>
    <w:rsid w:val="001F25A9"/>
    <w:rsid w:val="002067F7"/>
    <w:rsid w:val="00214D93"/>
    <w:rsid w:val="002218E9"/>
    <w:rsid w:val="00256B68"/>
    <w:rsid w:val="0025705F"/>
    <w:rsid w:val="002636ED"/>
    <w:rsid w:val="00267D7E"/>
    <w:rsid w:val="002C75F0"/>
    <w:rsid w:val="002E71E6"/>
    <w:rsid w:val="00317E61"/>
    <w:rsid w:val="00346C67"/>
    <w:rsid w:val="003762D2"/>
    <w:rsid w:val="0038373F"/>
    <w:rsid w:val="00420981"/>
    <w:rsid w:val="0042588C"/>
    <w:rsid w:val="00452CD5"/>
    <w:rsid w:val="004574DA"/>
    <w:rsid w:val="0047204F"/>
    <w:rsid w:val="004812F6"/>
    <w:rsid w:val="00493DE7"/>
    <w:rsid w:val="004E555F"/>
    <w:rsid w:val="004E570E"/>
    <w:rsid w:val="004F24DA"/>
    <w:rsid w:val="00507EA9"/>
    <w:rsid w:val="0051034A"/>
    <w:rsid w:val="00520038"/>
    <w:rsid w:val="00525A74"/>
    <w:rsid w:val="00536577"/>
    <w:rsid w:val="005448A3"/>
    <w:rsid w:val="005633CE"/>
    <w:rsid w:val="00567F4B"/>
    <w:rsid w:val="0058139D"/>
    <w:rsid w:val="00595225"/>
    <w:rsid w:val="00596129"/>
    <w:rsid w:val="005A4EAB"/>
    <w:rsid w:val="005B3117"/>
    <w:rsid w:val="005F48BE"/>
    <w:rsid w:val="005F64CC"/>
    <w:rsid w:val="005F7EC7"/>
    <w:rsid w:val="006150B7"/>
    <w:rsid w:val="006236BB"/>
    <w:rsid w:val="00663D6F"/>
    <w:rsid w:val="00683135"/>
    <w:rsid w:val="006842CE"/>
    <w:rsid w:val="006A30B2"/>
    <w:rsid w:val="006B2C2F"/>
    <w:rsid w:val="006E04AD"/>
    <w:rsid w:val="006E7AD2"/>
    <w:rsid w:val="00700B4A"/>
    <w:rsid w:val="0073193C"/>
    <w:rsid w:val="00752B6A"/>
    <w:rsid w:val="00766770"/>
    <w:rsid w:val="00767AD2"/>
    <w:rsid w:val="0077303F"/>
    <w:rsid w:val="00780471"/>
    <w:rsid w:val="007967D1"/>
    <w:rsid w:val="0079681D"/>
    <w:rsid w:val="00797D3F"/>
    <w:rsid w:val="007C0229"/>
    <w:rsid w:val="007D4BDB"/>
    <w:rsid w:val="007E5C5D"/>
    <w:rsid w:val="007F42F9"/>
    <w:rsid w:val="0081575F"/>
    <w:rsid w:val="00867AC0"/>
    <w:rsid w:val="0087458A"/>
    <w:rsid w:val="00874620"/>
    <w:rsid w:val="008954A0"/>
    <w:rsid w:val="008E0C16"/>
    <w:rsid w:val="009108EE"/>
    <w:rsid w:val="00926A01"/>
    <w:rsid w:val="00937915"/>
    <w:rsid w:val="00960D6A"/>
    <w:rsid w:val="00970573"/>
    <w:rsid w:val="00995466"/>
    <w:rsid w:val="009C2315"/>
    <w:rsid w:val="009C4A62"/>
    <w:rsid w:val="009C77C4"/>
    <w:rsid w:val="009D3643"/>
    <w:rsid w:val="009E020B"/>
    <w:rsid w:val="00A04C58"/>
    <w:rsid w:val="00A04DAD"/>
    <w:rsid w:val="00A64063"/>
    <w:rsid w:val="00A6568C"/>
    <w:rsid w:val="00A82678"/>
    <w:rsid w:val="00A86179"/>
    <w:rsid w:val="00A91FDD"/>
    <w:rsid w:val="00A95245"/>
    <w:rsid w:val="00AC28C3"/>
    <w:rsid w:val="00B039B2"/>
    <w:rsid w:val="00B87035"/>
    <w:rsid w:val="00B91A6B"/>
    <w:rsid w:val="00B94E63"/>
    <w:rsid w:val="00BB1C83"/>
    <w:rsid w:val="00BC392B"/>
    <w:rsid w:val="00BE0F2E"/>
    <w:rsid w:val="00BE24D1"/>
    <w:rsid w:val="00C14E5D"/>
    <w:rsid w:val="00C17D36"/>
    <w:rsid w:val="00C21625"/>
    <w:rsid w:val="00C35B0A"/>
    <w:rsid w:val="00C369DA"/>
    <w:rsid w:val="00C41403"/>
    <w:rsid w:val="00C5309A"/>
    <w:rsid w:val="00C5344D"/>
    <w:rsid w:val="00C90158"/>
    <w:rsid w:val="00CA648C"/>
    <w:rsid w:val="00CB14A0"/>
    <w:rsid w:val="00CB485A"/>
    <w:rsid w:val="00CD3A75"/>
    <w:rsid w:val="00CD6CA7"/>
    <w:rsid w:val="00D027AC"/>
    <w:rsid w:val="00D03042"/>
    <w:rsid w:val="00D178D6"/>
    <w:rsid w:val="00D50D42"/>
    <w:rsid w:val="00D615F4"/>
    <w:rsid w:val="00D90FDE"/>
    <w:rsid w:val="00DF3056"/>
    <w:rsid w:val="00E0345D"/>
    <w:rsid w:val="00E10A7A"/>
    <w:rsid w:val="00E15E36"/>
    <w:rsid w:val="00E26C68"/>
    <w:rsid w:val="00E35CAF"/>
    <w:rsid w:val="00E5091C"/>
    <w:rsid w:val="00E6242C"/>
    <w:rsid w:val="00E773E1"/>
    <w:rsid w:val="00E932BB"/>
    <w:rsid w:val="00EA0C8A"/>
    <w:rsid w:val="00EB776F"/>
    <w:rsid w:val="00EC1A48"/>
    <w:rsid w:val="00EC308A"/>
    <w:rsid w:val="00EE3BAD"/>
    <w:rsid w:val="00EF085C"/>
    <w:rsid w:val="00EF1483"/>
    <w:rsid w:val="00EF5E5F"/>
    <w:rsid w:val="00F52936"/>
    <w:rsid w:val="00F9373E"/>
    <w:rsid w:val="00F974EB"/>
    <w:rsid w:val="00FB5F0E"/>
    <w:rsid w:val="00FC3DC2"/>
    <w:rsid w:val="00FC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5"/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158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9015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styleId="a4">
    <w:name w:val="No Spacing"/>
    <w:uiPriority w:val="1"/>
    <w:qFormat/>
    <w:rsid w:val="00C9015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901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0158"/>
    <w:rPr>
      <w:rFonts w:ascii="Tahoma" w:eastAsia="Calibri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108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9C23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MischieFF</dc:creator>
  <cp:keywords/>
  <dc:description/>
  <cp:lastModifiedBy>MischieFF</cp:lastModifiedBy>
  <cp:revision>2</cp:revision>
  <dcterms:created xsi:type="dcterms:W3CDTF">2023-02-08T08:48:00Z</dcterms:created>
  <dcterms:modified xsi:type="dcterms:W3CDTF">2023-02-08T09:55:00Z</dcterms:modified>
</cp:coreProperties>
</file>